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36" w:rsidRDefault="00802B36" w:rsidP="00802B36">
      <w:pPr>
        <w:pStyle w:val="p1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         </w:t>
      </w:r>
      <w:r w:rsidR="00C66CC8" w:rsidRPr="002B0901">
        <w:rPr>
          <w:sz w:val="28"/>
          <w:szCs w:val="28"/>
        </w:rPr>
        <w:t xml:space="preserve">       </w:t>
      </w:r>
      <w:r w:rsidR="002B0901">
        <w:rPr>
          <w:b/>
          <w:color w:val="000000"/>
          <w:sz w:val="28"/>
          <w:szCs w:val="28"/>
        </w:rPr>
        <w:t xml:space="preserve">ПУБЛИЧНЫЙ ОТЧЕТ ПРЕДСЕДАТЕЛЯ ПЕРВИЧНОЙ </w:t>
      </w:r>
    </w:p>
    <w:p w:rsidR="002B0901" w:rsidRDefault="00802B36" w:rsidP="00802B36">
      <w:pPr>
        <w:pStyle w:val="p1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</w:t>
      </w:r>
      <w:r w:rsidR="002B0901">
        <w:rPr>
          <w:b/>
          <w:color w:val="000000"/>
          <w:sz w:val="28"/>
          <w:szCs w:val="28"/>
        </w:rPr>
        <w:t xml:space="preserve">ПРОФСОЮЗНОЙ ОРГАНИЗАЦИИ </w:t>
      </w:r>
    </w:p>
    <w:p w:rsidR="002B0901" w:rsidRDefault="00DB7ECF" w:rsidP="002B0901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МБ</w:t>
      </w:r>
      <w:r w:rsidR="002B0901">
        <w:rPr>
          <w:rStyle w:val="s1"/>
          <w:b/>
          <w:bCs/>
          <w:color w:val="000000"/>
          <w:sz w:val="28"/>
          <w:szCs w:val="28"/>
        </w:rPr>
        <w:t xml:space="preserve">ДОУ «Детский сад № </w:t>
      </w:r>
      <w:r>
        <w:rPr>
          <w:rStyle w:val="s1"/>
          <w:b/>
          <w:bCs/>
          <w:color w:val="000000"/>
          <w:sz w:val="28"/>
          <w:szCs w:val="28"/>
        </w:rPr>
        <w:t>2</w:t>
      </w:r>
      <w:r w:rsidR="002B0901">
        <w:rPr>
          <w:rStyle w:val="s1"/>
          <w:b/>
          <w:bCs/>
          <w:color w:val="000000"/>
          <w:sz w:val="28"/>
          <w:szCs w:val="28"/>
        </w:rPr>
        <w:t>9» за 2023</w:t>
      </w:r>
      <w:r w:rsidR="006962DB">
        <w:rPr>
          <w:rStyle w:val="s1"/>
          <w:b/>
          <w:bCs/>
          <w:color w:val="000000"/>
          <w:sz w:val="28"/>
          <w:szCs w:val="28"/>
        </w:rPr>
        <w:t>-2024 учебный</w:t>
      </w:r>
      <w:r w:rsidR="002B0901">
        <w:rPr>
          <w:rStyle w:val="s1"/>
          <w:b/>
          <w:bCs/>
          <w:color w:val="000000"/>
          <w:sz w:val="28"/>
          <w:szCs w:val="28"/>
        </w:rPr>
        <w:t xml:space="preserve"> год</w:t>
      </w:r>
    </w:p>
    <w:p w:rsidR="002B0901" w:rsidRDefault="00DB7ECF" w:rsidP="002B0901">
      <w:pPr>
        <w:pStyle w:val="p1"/>
        <w:shd w:val="clear" w:color="auto" w:fill="FFFFFF"/>
        <w:jc w:val="center"/>
        <w:rPr>
          <w:rStyle w:val="s1"/>
          <w:bCs/>
        </w:rPr>
      </w:pPr>
      <w:proofErr w:type="spellStart"/>
      <w:r>
        <w:rPr>
          <w:rStyle w:val="s1"/>
          <w:b/>
          <w:bCs/>
          <w:color w:val="000000"/>
          <w:sz w:val="28"/>
          <w:szCs w:val="28"/>
        </w:rPr>
        <w:t>Стецовой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Е.В.</w:t>
      </w:r>
    </w:p>
    <w:p w:rsidR="002B0901" w:rsidRDefault="002B0901" w:rsidP="002B090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B0901" w:rsidRPr="00CC4FD2" w:rsidRDefault="00C66CC8" w:rsidP="00CC4FD2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 xml:space="preserve"> </w:t>
      </w:r>
      <w:r w:rsidR="002B0901" w:rsidRPr="00CC4FD2">
        <w:rPr>
          <w:rFonts w:ascii="Times New Roman" w:hAnsi="Times New Roman"/>
          <w:sz w:val="28"/>
          <w:szCs w:val="28"/>
        </w:rPr>
        <w:t xml:space="preserve">         </w:t>
      </w:r>
      <w:r w:rsidRPr="00CC4FD2">
        <w:rPr>
          <w:rFonts w:ascii="Times New Roman" w:hAnsi="Times New Roman"/>
          <w:sz w:val="28"/>
          <w:szCs w:val="28"/>
        </w:rPr>
        <w:t xml:space="preserve"> Наша первичная профсоюзная организация является структурным звеном ТО </w:t>
      </w:r>
      <w:r w:rsidR="002B0901" w:rsidRPr="00CC4FD2">
        <w:rPr>
          <w:rFonts w:ascii="Times New Roman" w:eastAsia="Calibri" w:hAnsi="Times New Roman"/>
          <w:sz w:val="28"/>
          <w:szCs w:val="28"/>
        </w:rPr>
        <w:t>профессионального  союза работников народного образования и науки Российской федерации Шпаковского муниципального округа Ставропольского края.</w:t>
      </w:r>
    </w:p>
    <w:p w:rsidR="00C66CC8" w:rsidRPr="00CC4FD2" w:rsidRDefault="00C66CC8" w:rsidP="00CC4FD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 xml:space="preserve">В своей деятельности первичная </w:t>
      </w:r>
      <w:r w:rsidR="002B0901" w:rsidRPr="00CC4FD2">
        <w:rPr>
          <w:rFonts w:ascii="Times New Roman" w:hAnsi="Times New Roman"/>
          <w:sz w:val="28"/>
          <w:szCs w:val="28"/>
        </w:rPr>
        <w:t>профсоюзная организация руковод</w:t>
      </w:r>
      <w:r w:rsidRPr="00CC4FD2">
        <w:rPr>
          <w:rFonts w:ascii="Times New Roman" w:hAnsi="Times New Roman"/>
          <w:sz w:val="28"/>
          <w:szCs w:val="28"/>
        </w:rPr>
        <w:t>ствуется Уставом профсоюза, Законом РФ «О профессиональных союзах их правах и гарантиях деятельности», действующим законодательством и нормативными актами. Основными целями профсоюза является представительство и защита социально-трудовых прав и профессиональных интересов членов профсоюза.    На сегодняшний день</w:t>
      </w:r>
      <w:r w:rsidR="002B0901" w:rsidRPr="00CC4FD2">
        <w:rPr>
          <w:rFonts w:ascii="Times New Roman" w:hAnsi="Times New Roman"/>
          <w:sz w:val="28"/>
          <w:szCs w:val="28"/>
        </w:rPr>
        <w:t xml:space="preserve"> в  </w:t>
      </w:r>
      <w:proofErr w:type="gramStart"/>
      <w:r w:rsidR="002B0901" w:rsidRPr="00CC4FD2">
        <w:rPr>
          <w:rFonts w:ascii="Times New Roman" w:hAnsi="Times New Roman"/>
          <w:sz w:val="28"/>
          <w:szCs w:val="28"/>
        </w:rPr>
        <w:t>нашей</w:t>
      </w:r>
      <w:proofErr w:type="gramEnd"/>
      <w:r w:rsidR="002B0901" w:rsidRPr="00CC4FD2">
        <w:rPr>
          <w:rFonts w:ascii="Times New Roman" w:hAnsi="Times New Roman"/>
          <w:sz w:val="28"/>
          <w:szCs w:val="28"/>
        </w:rPr>
        <w:t xml:space="preserve"> первичной профсоюзной</w:t>
      </w:r>
      <w:r w:rsidRPr="00CC4FD2">
        <w:rPr>
          <w:rFonts w:ascii="Times New Roman" w:hAnsi="Times New Roman"/>
          <w:sz w:val="28"/>
          <w:szCs w:val="28"/>
        </w:rPr>
        <w:t xml:space="preserve"> организация </w:t>
      </w:r>
      <w:r w:rsidR="00DB7ECF">
        <w:rPr>
          <w:rFonts w:ascii="Times New Roman" w:hAnsi="Times New Roman"/>
          <w:sz w:val="28"/>
          <w:szCs w:val="28"/>
        </w:rPr>
        <w:t xml:space="preserve"> на учете состоит 17</w:t>
      </w:r>
      <w:r w:rsidRPr="00CC4FD2">
        <w:rPr>
          <w:rFonts w:ascii="Times New Roman" w:hAnsi="Times New Roman"/>
          <w:sz w:val="28"/>
          <w:szCs w:val="28"/>
        </w:rPr>
        <w:t xml:space="preserve"> человек. Охват профсоюзным членством составляет </w:t>
      </w:r>
      <w:r w:rsidR="00DB7ECF">
        <w:rPr>
          <w:rFonts w:ascii="Times New Roman" w:hAnsi="Times New Roman"/>
          <w:sz w:val="28"/>
          <w:szCs w:val="28"/>
        </w:rPr>
        <w:t>50</w:t>
      </w:r>
      <w:r w:rsidRPr="00CC4FD2">
        <w:rPr>
          <w:rFonts w:ascii="Times New Roman" w:hAnsi="Times New Roman"/>
          <w:sz w:val="28"/>
          <w:szCs w:val="28"/>
        </w:rPr>
        <w:t>%.</w:t>
      </w:r>
    </w:p>
    <w:p w:rsidR="00DA7349" w:rsidRPr="00CC4FD2" w:rsidRDefault="00157E0C" w:rsidP="00CC4FD2">
      <w:pPr>
        <w:shd w:val="clear" w:color="auto" w:fill="FFFFFF"/>
        <w:spacing w:line="360" w:lineRule="auto"/>
        <w:ind w:right="2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4FD2">
        <w:rPr>
          <w:rFonts w:ascii="Times New Roman" w:hAnsi="Times New Roman"/>
          <w:sz w:val="28"/>
          <w:szCs w:val="28"/>
        </w:rPr>
        <w:t>В  профсоюзном комитете</w:t>
      </w:r>
      <w:r w:rsidR="00423A16" w:rsidRPr="00CC4FD2">
        <w:rPr>
          <w:rFonts w:ascii="Times New Roman" w:hAnsi="Times New Roman"/>
          <w:sz w:val="28"/>
          <w:szCs w:val="28"/>
        </w:rPr>
        <w:t xml:space="preserve"> нашего ДОУ </w:t>
      </w:r>
      <w:r w:rsidRPr="00CC4FD2">
        <w:rPr>
          <w:rFonts w:ascii="Times New Roman" w:hAnsi="Times New Roman"/>
          <w:sz w:val="28"/>
          <w:szCs w:val="28"/>
        </w:rPr>
        <w:t xml:space="preserve"> работает 3 человека. Вся работа профсоюзного комитета проводится в тесном сотрудничестве с администрацией дошкольного учреждения, так, как взаимопонимание и </w:t>
      </w:r>
      <w:proofErr w:type="spellStart"/>
      <w:r w:rsidRPr="00CC4FD2">
        <w:rPr>
          <w:rFonts w:ascii="Times New Roman" w:hAnsi="Times New Roman"/>
          <w:sz w:val="28"/>
          <w:szCs w:val="28"/>
        </w:rPr>
        <w:t>взаимоподдержка</w:t>
      </w:r>
      <w:proofErr w:type="spellEnd"/>
      <w:r w:rsidRPr="00CC4FD2">
        <w:rPr>
          <w:rFonts w:ascii="Times New Roman" w:hAnsi="Times New Roman"/>
          <w:sz w:val="28"/>
          <w:szCs w:val="28"/>
        </w:rPr>
        <w:t xml:space="preserve"> определяет стиль новых современных взаимоотношений партнёрства между руководителем и профсоюзным активом. В сентябре каждого года составляется план работы на новый учебный год, который утверждается на з</w:t>
      </w:r>
      <w:r w:rsidR="00DA7349" w:rsidRPr="00CC4FD2">
        <w:rPr>
          <w:rFonts w:ascii="Times New Roman" w:hAnsi="Times New Roman"/>
          <w:sz w:val="28"/>
          <w:szCs w:val="28"/>
        </w:rPr>
        <w:t>аседании профсоюзного  комитета, в соответствии с ним и проводится основная  работа. За истекш</w:t>
      </w:r>
      <w:r w:rsidR="00DB7ECF">
        <w:rPr>
          <w:rFonts w:ascii="Times New Roman" w:hAnsi="Times New Roman"/>
          <w:sz w:val="28"/>
          <w:szCs w:val="28"/>
        </w:rPr>
        <w:t>ий  период профкомом проведены заседания</w:t>
      </w:r>
      <w:r w:rsidR="00DA7349" w:rsidRPr="00CC4FD2">
        <w:rPr>
          <w:rFonts w:ascii="Times New Roman" w:hAnsi="Times New Roman"/>
          <w:sz w:val="28"/>
          <w:szCs w:val="28"/>
        </w:rPr>
        <w:t>.</w:t>
      </w:r>
      <w:r w:rsidR="00DA7349" w:rsidRPr="00CC4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Тематика заседаний профком зависела от поступающих вопросов и заявлений, как от членов профсоюза, так и от вышестоящих инстанций.</w:t>
      </w:r>
    </w:p>
    <w:p w:rsidR="00B932E4" w:rsidRPr="00CC4FD2" w:rsidRDefault="00B932E4" w:rsidP="00CC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>- рассмотрение  заявлений о вступлении в профсоюз  новых сотрудников;</w:t>
      </w:r>
    </w:p>
    <w:p w:rsidR="00B932E4" w:rsidRPr="00CC4FD2" w:rsidRDefault="00B932E4" w:rsidP="00CC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>- знакомство с содержанием  Коллективного договора  и должностными обязанностями  новых сотрудников;</w:t>
      </w:r>
    </w:p>
    <w:p w:rsidR="00B932E4" w:rsidRPr="00CC4FD2" w:rsidRDefault="00B932E4" w:rsidP="00CC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>- инструктаж  для новых сотрудников по технике безопасности и охране труда;</w:t>
      </w:r>
    </w:p>
    <w:p w:rsidR="00B932E4" w:rsidRPr="00CC4FD2" w:rsidRDefault="00B932E4" w:rsidP="00CC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>- утверждение плана работы ППО на новый учебный год;</w:t>
      </w:r>
    </w:p>
    <w:p w:rsidR="00B932E4" w:rsidRPr="00CC4FD2" w:rsidRDefault="00B932E4" w:rsidP="00CC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lastRenderedPageBreak/>
        <w:t>- обсуждение  праздника «День дошкольного работника», «</w:t>
      </w:r>
      <w:r w:rsidR="00DB7ECF">
        <w:rPr>
          <w:rFonts w:ascii="Times New Roman" w:hAnsi="Times New Roman"/>
          <w:sz w:val="28"/>
          <w:szCs w:val="28"/>
        </w:rPr>
        <w:t>Новый год</w:t>
      </w:r>
      <w:r w:rsidRPr="00CC4FD2">
        <w:rPr>
          <w:rFonts w:ascii="Times New Roman" w:hAnsi="Times New Roman"/>
          <w:sz w:val="28"/>
          <w:szCs w:val="28"/>
        </w:rPr>
        <w:t>»</w:t>
      </w:r>
      <w:r w:rsidR="006962DB">
        <w:rPr>
          <w:rFonts w:ascii="Times New Roman" w:hAnsi="Times New Roman"/>
          <w:sz w:val="28"/>
          <w:szCs w:val="28"/>
        </w:rPr>
        <w:t>, «8 Марта»</w:t>
      </w:r>
      <w:r w:rsidR="007E7900">
        <w:rPr>
          <w:rFonts w:ascii="Times New Roman" w:hAnsi="Times New Roman"/>
          <w:sz w:val="28"/>
          <w:szCs w:val="28"/>
        </w:rPr>
        <w:t>, Д</w:t>
      </w:r>
      <w:r w:rsidR="006962DB">
        <w:rPr>
          <w:rFonts w:ascii="Times New Roman" w:hAnsi="Times New Roman"/>
          <w:sz w:val="28"/>
          <w:szCs w:val="28"/>
        </w:rPr>
        <w:t>ень рождения работников организации;</w:t>
      </w:r>
    </w:p>
    <w:p w:rsidR="00B932E4" w:rsidRDefault="00B932E4" w:rsidP="00CC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>- о рас</w:t>
      </w:r>
      <w:r w:rsidR="003A0B32" w:rsidRPr="00CC4FD2">
        <w:rPr>
          <w:rFonts w:ascii="Times New Roman" w:hAnsi="Times New Roman"/>
          <w:sz w:val="28"/>
          <w:szCs w:val="28"/>
        </w:rPr>
        <w:t>пределении стимулирующих выплат</w:t>
      </w:r>
      <w:r w:rsidR="004A4D2B" w:rsidRPr="00CC4FD2">
        <w:rPr>
          <w:rFonts w:ascii="Times New Roman" w:hAnsi="Times New Roman"/>
          <w:sz w:val="28"/>
          <w:szCs w:val="28"/>
        </w:rPr>
        <w:t>;</w:t>
      </w:r>
    </w:p>
    <w:p w:rsidR="008514A0" w:rsidRPr="00CC4FD2" w:rsidRDefault="008514A0" w:rsidP="00CC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распределении премии за активное участие в жизни профсоюза;</w:t>
      </w:r>
    </w:p>
    <w:p w:rsidR="004A4D2B" w:rsidRPr="00CC4FD2" w:rsidRDefault="004A4D2B" w:rsidP="00CC4FD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 xml:space="preserve">- составление </w:t>
      </w:r>
      <w:r w:rsidRPr="00CC4FD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графика </w:t>
      </w:r>
      <w:r w:rsidRPr="00CC4FD2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  </w:t>
      </w:r>
      <w:r w:rsidRPr="00CC4FD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ежегодных оплачиваемых отпусков совместно с работодателем,  с обязательным учетом мнения каждого  работника </w:t>
      </w:r>
    </w:p>
    <w:p w:rsidR="003A0B32" w:rsidRPr="00CC4FD2" w:rsidRDefault="003A0B32" w:rsidP="00CC4FD2">
      <w:pPr>
        <w:pStyle w:val="ab"/>
        <w:spacing w:before="180" w:beforeAutospacing="0" w:after="180" w:afterAutospacing="0" w:line="360" w:lineRule="auto"/>
        <w:jc w:val="both"/>
        <w:rPr>
          <w:color w:val="363636"/>
          <w:sz w:val="28"/>
          <w:szCs w:val="28"/>
        </w:rPr>
      </w:pPr>
      <w:r w:rsidRPr="00CC4FD2">
        <w:rPr>
          <w:color w:val="363636"/>
          <w:sz w:val="28"/>
          <w:szCs w:val="28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675C3A" w:rsidRDefault="003A0B32" w:rsidP="00675C3A">
      <w:pPr>
        <w:pStyle w:val="ab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CC4FD2">
        <w:rPr>
          <w:color w:val="363636"/>
          <w:sz w:val="28"/>
          <w:szCs w:val="28"/>
        </w:rPr>
        <w:t xml:space="preserve">Главным документом, который представляет интересы и защищает </w:t>
      </w:r>
      <w:proofErr w:type="gramStart"/>
      <w:r w:rsidRPr="00CC4FD2">
        <w:rPr>
          <w:color w:val="363636"/>
          <w:sz w:val="28"/>
          <w:szCs w:val="28"/>
        </w:rPr>
        <w:t>работников</w:t>
      </w:r>
      <w:proofErr w:type="gramEnd"/>
      <w:r w:rsidRPr="00CC4FD2">
        <w:rPr>
          <w:color w:val="363636"/>
          <w:sz w:val="28"/>
          <w:szCs w:val="28"/>
        </w:rPr>
        <w:t xml:space="preserve"> является коллективный договор.</w:t>
      </w:r>
      <w:r w:rsidR="005C1A0D">
        <w:rPr>
          <w:color w:val="363636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Со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всеми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работниками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ДОУ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заключены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трудовые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договор</w:t>
      </w:r>
      <w:r w:rsidR="005C1A0D">
        <w:rPr>
          <w:sz w:val="28"/>
          <w:szCs w:val="28"/>
        </w:rPr>
        <w:t>ы</w:t>
      </w:r>
      <w:r w:rsidR="005C1A0D" w:rsidRPr="005C1A0D">
        <w:rPr>
          <w:spacing w:val="7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в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соответствии с ТК РФ, другими законодательными и нормативными правовыми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актами,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Уставом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 xml:space="preserve">организации, а также </w:t>
      </w:r>
      <w:r w:rsidR="005C1A0D" w:rsidRPr="005C1A0D">
        <w:rPr>
          <w:spacing w:val="-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отраслевым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соглашением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и</w:t>
      </w:r>
      <w:r w:rsidR="005C1A0D" w:rsidRPr="005C1A0D">
        <w:rPr>
          <w:spacing w:val="-2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настоящим коллективным договором.</w:t>
      </w:r>
      <w:r w:rsidR="005C1A0D">
        <w:rPr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Трудовые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>
        <w:rPr>
          <w:sz w:val="28"/>
          <w:szCs w:val="28"/>
        </w:rPr>
        <w:t>договоры</w:t>
      </w:r>
      <w:r w:rsidR="005C1A0D" w:rsidRPr="005C1A0D">
        <w:rPr>
          <w:sz w:val="28"/>
          <w:szCs w:val="28"/>
        </w:rPr>
        <w:t xml:space="preserve"> заключены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с работниками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в письменной форме в двух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экземплярах, каждый из которых подписывается работодателем и работником,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один</w:t>
      </w:r>
      <w:r w:rsidR="005C1A0D" w:rsidRPr="005C1A0D">
        <w:rPr>
          <w:spacing w:val="-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экземпляр</w:t>
      </w:r>
      <w:r w:rsidR="005C1A0D" w:rsidRPr="005C1A0D">
        <w:rPr>
          <w:spacing w:val="-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под</w:t>
      </w:r>
      <w:r w:rsidR="005C1A0D" w:rsidRPr="005C1A0D">
        <w:rPr>
          <w:spacing w:val="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роспись</w:t>
      </w:r>
      <w:r w:rsidR="005C1A0D" w:rsidRPr="005C1A0D">
        <w:rPr>
          <w:spacing w:val="-2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передан</w:t>
      </w:r>
      <w:r w:rsidR="005C1A0D" w:rsidRPr="005C1A0D">
        <w:rPr>
          <w:spacing w:val="-1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работнику в</w:t>
      </w:r>
      <w:r w:rsidR="005C1A0D" w:rsidRPr="005C1A0D">
        <w:rPr>
          <w:spacing w:val="-2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день</w:t>
      </w:r>
      <w:r w:rsidR="005C1A0D" w:rsidRPr="005C1A0D">
        <w:rPr>
          <w:spacing w:val="-3"/>
          <w:sz w:val="28"/>
          <w:szCs w:val="28"/>
        </w:rPr>
        <w:t xml:space="preserve"> </w:t>
      </w:r>
      <w:r w:rsidR="005C1A0D" w:rsidRPr="005C1A0D">
        <w:rPr>
          <w:sz w:val="28"/>
          <w:szCs w:val="28"/>
        </w:rPr>
        <w:t>заключения.</w:t>
      </w:r>
    </w:p>
    <w:p w:rsidR="00675C3A" w:rsidRDefault="005C1A0D" w:rsidP="008514A0">
      <w:pPr>
        <w:pStyle w:val="ab"/>
        <w:spacing w:before="180" w:beforeAutospacing="0" w:after="180" w:afterAutospacing="0" w:line="360" w:lineRule="auto"/>
        <w:jc w:val="both"/>
        <w:rPr>
          <w:rStyle w:val="FontStyle15"/>
          <w:sz w:val="28"/>
          <w:szCs w:val="28"/>
        </w:rPr>
      </w:pPr>
      <w:r w:rsidRPr="00675C3A">
        <w:rPr>
          <w:sz w:val="28"/>
          <w:szCs w:val="28"/>
        </w:rPr>
        <w:t>Так</w:t>
      </w:r>
      <w:r w:rsidRPr="00675C3A">
        <w:rPr>
          <w:spacing w:val="14"/>
          <w:sz w:val="28"/>
          <w:szCs w:val="28"/>
        </w:rPr>
        <w:t xml:space="preserve"> </w:t>
      </w:r>
      <w:r w:rsidRPr="00675C3A">
        <w:rPr>
          <w:sz w:val="28"/>
          <w:szCs w:val="28"/>
        </w:rPr>
        <w:t>же</w:t>
      </w:r>
      <w:r w:rsidRPr="00675C3A">
        <w:rPr>
          <w:spacing w:val="15"/>
          <w:sz w:val="28"/>
          <w:szCs w:val="28"/>
        </w:rPr>
        <w:t xml:space="preserve"> </w:t>
      </w:r>
      <w:r w:rsidRPr="00675C3A">
        <w:rPr>
          <w:sz w:val="28"/>
          <w:szCs w:val="28"/>
        </w:rPr>
        <w:t>заключены</w:t>
      </w:r>
      <w:r w:rsidRPr="00675C3A">
        <w:rPr>
          <w:spacing w:val="16"/>
          <w:sz w:val="28"/>
          <w:szCs w:val="28"/>
        </w:rPr>
        <w:t xml:space="preserve"> </w:t>
      </w:r>
      <w:r w:rsidRPr="00675C3A">
        <w:rPr>
          <w:sz w:val="28"/>
          <w:szCs w:val="28"/>
        </w:rPr>
        <w:t>дополнительные</w:t>
      </w:r>
      <w:r w:rsidRPr="00675C3A">
        <w:rPr>
          <w:spacing w:val="15"/>
          <w:sz w:val="28"/>
          <w:szCs w:val="28"/>
        </w:rPr>
        <w:t xml:space="preserve"> </w:t>
      </w:r>
      <w:r w:rsidRPr="00675C3A">
        <w:rPr>
          <w:sz w:val="28"/>
          <w:szCs w:val="28"/>
        </w:rPr>
        <w:t>соглашения</w:t>
      </w:r>
      <w:r w:rsidRPr="00675C3A">
        <w:rPr>
          <w:spacing w:val="16"/>
          <w:sz w:val="28"/>
          <w:szCs w:val="28"/>
        </w:rPr>
        <w:t xml:space="preserve"> </w:t>
      </w:r>
      <w:r w:rsidRPr="00675C3A">
        <w:rPr>
          <w:sz w:val="28"/>
          <w:szCs w:val="28"/>
        </w:rPr>
        <w:t>к</w:t>
      </w:r>
      <w:r w:rsidRPr="00675C3A">
        <w:rPr>
          <w:spacing w:val="14"/>
          <w:sz w:val="28"/>
          <w:szCs w:val="28"/>
        </w:rPr>
        <w:t xml:space="preserve"> </w:t>
      </w:r>
      <w:r w:rsidRPr="00675C3A">
        <w:rPr>
          <w:sz w:val="28"/>
          <w:szCs w:val="28"/>
        </w:rPr>
        <w:t>трудовым</w:t>
      </w:r>
      <w:r w:rsidRPr="00675C3A">
        <w:rPr>
          <w:spacing w:val="17"/>
          <w:sz w:val="28"/>
          <w:szCs w:val="28"/>
        </w:rPr>
        <w:t xml:space="preserve"> </w:t>
      </w:r>
      <w:r w:rsidRPr="00675C3A">
        <w:rPr>
          <w:sz w:val="28"/>
          <w:szCs w:val="28"/>
        </w:rPr>
        <w:t>договорам,</w:t>
      </w:r>
      <w:r w:rsidRPr="00675C3A">
        <w:rPr>
          <w:spacing w:val="17"/>
          <w:sz w:val="28"/>
          <w:szCs w:val="28"/>
        </w:rPr>
        <w:t xml:space="preserve"> </w:t>
      </w:r>
      <w:r w:rsidRPr="00675C3A">
        <w:rPr>
          <w:sz w:val="28"/>
          <w:szCs w:val="28"/>
        </w:rPr>
        <w:t>в</w:t>
      </w:r>
      <w:r w:rsidRPr="00675C3A">
        <w:rPr>
          <w:spacing w:val="13"/>
          <w:sz w:val="28"/>
          <w:szCs w:val="28"/>
        </w:rPr>
        <w:t xml:space="preserve"> </w:t>
      </w:r>
      <w:r w:rsidRPr="00675C3A">
        <w:rPr>
          <w:sz w:val="28"/>
          <w:szCs w:val="28"/>
        </w:rPr>
        <w:t>связи</w:t>
      </w:r>
      <w:r w:rsidR="008514A0">
        <w:rPr>
          <w:sz w:val="28"/>
          <w:szCs w:val="28"/>
        </w:rPr>
        <w:t xml:space="preserve"> </w:t>
      </w:r>
      <w:r w:rsidRPr="00675C3A">
        <w:rPr>
          <w:spacing w:val="-67"/>
          <w:sz w:val="28"/>
          <w:szCs w:val="28"/>
        </w:rPr>
        <w:t xml:space="preserve"> </w:t>
      </w:r>
      <w:r w:rsidRPr="00675C3A">
        <w:rPr>
          <w:sz w:val="28"/>
          <w:szCs w:val="28"/>
        </w:rPr>
        <w:t>с</w:t>
      </w:r>
      <w:r w:rsidRPr="00675C3A">
        <w:rPr>
          <w:spacing w:val="1"/>
          <w:sz w:val="28"/>
          <w:szCs w:val="28"/>
        </w:rPr>
        <w:t xml:space="preserve"> </w:t>
      </w:r>
      <w:r w:rsidRPr="00675C3A">
        <w:rPr>
          <w:sz w:val="28"/>
          <w:szCs w:val="28"/>
        </w:rPr>
        <w:t>изменениями условий</w:t>
      </w:r>
      <w:r w:rsidRPr="00675C3A">
        <w:rPr>
          <w:spacing w:val="4"/>
          <w:sz w:val="28"/>
          <w:szCs w:val="28"/>
        </w:rPr>
        <w:t xml:space="preserve"> </w:t>
      </w:r>
      <w:r w:rsidRPr="00675C3A">
        <w:rPr>
          <w:sz w:val="28"/>
          <w:szCs w:val="28"/>
        </w:rPr>
        <w:t>работы или</w:t>
      </w:r>
      <w:r w:rsidRPr="00675C3A">
        <w:rPr>
          <w:spacing w:val="2"/>
          <w:sz w:val="28"/>
          <w:szCs w:val="28"/>
        </w:rPr>
        <w:t xml:space="preserve"> </w:t>
      </w:r>
      <w:r w:rsidRPr="00675C3A">
        <w:rPr>
          <w:sz w:val="28"/>
          <w:szCs w:val="28"/>
        </w:rPr>
        <w:t>оплаты</w:t>
      </w:r>
      <w:r w:rsidRPr="00675C3A">
        <w:rPr>
          <w:spacing w:val="1"/>
          <w:sz w:val="28"/>
          <w:szCs w:val="28"/>
        </w:rPr>
        <w:t xml:space="preserve"> </w:t>
      </w:r>
      <w:r w:rsidRPr="00675C3A">
        <w:rPr>
          <w:sz w:val="28"/>
          <w:szCs w:val="28"/>
        </w:rPr>
        <w:t>труда.</w:t>
      </w:r>
      <w:r w:rsidRPr="00675C3A">
        <w:rPr>
          <w:rStyle w:val="FontStyle15"/>
          <w:sz w:val="28"/>
          <w:szCs w:val="28"/>
        </w:rPr>
        <w:t xml:space="preserve"> </w:t>
      </w:r>
    </w:p>
    <w:p w:rsidR="00D3037E" w:rsidRDefault="008514A0" w:rsidP="008514A0">
      <w:pPr>
        <w:pStyle w:val="ab"/>
        <w:spacing w:before="180" w:beforeAutospacing="0" w:after="180" w:afterAutospacing="0" w:line="36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 истечении учебного года</w:t>
      </w:r>
      <w:r w:rsidR="00D3037E" w:rsidRPr="008514A0">
        <w:rPr>
          <w:rStyle w:val="FontStyle15"/>
          <w:sz w:val="28"/>
          <w:szCs w:val="28"/>
        </w:rPr>
        <w:t xml:space="preserve"> кажд</w:t>
      </w:r>
      <w:r w:rsidRPr="008514A0">
        <w:rPr>
          <w:rStyle w:val="FontStyle15"/>
          <w:sz w:val="28"/>
          <w:szCs w:val="28"/>
        </w:rPr>
        <w:t>ому работнику предостав</w:t>
      </w:r>
      <w:r w:rsidR="006962DB">
        <w:rPr>
          <w:rStyle w:val="FontStyle15"/>
          <w:sz w:val="28"/>
          <w:szCs w:val="28"/>
        </w:rPr>
        <w:t>ляет</w:t>
      </w:r>
      <w:r>
        <w:rPr>
          <w:rStyle w:val="FontStyle15"/>
          <w:sz w:val="28"/>
          <w:szCs w:val="28"/>
        </w:rPr>
        <w:t xml:space="preserve">ся </w:t>
      </w:r>
      <w:r w:rsidRPr="008514A0">
        <w:rPr>
          <w:rStyle w:val="FontStyle15"/>
          <w:sz w:val="28"/>
          <w:szCs w:val="28"/>
        </w:rPr>
        <w:t xml:space="preserve"> от</w:t>
      </w:r>
      <w:r w:rsidR="00D3037E" w:rsidRPr="008514A0">
        <w:rPr>
          <w:rStyle w:val="FontStyle15"/>
          <w:sz w:val="28"/>
          <w:szCs w:val="28"/>
        </w:rPr>
        <w:t>пуск в с</w:t>
      </w:r>
      <w:r w:rsidR="00DB7ECF">
        <w:rPr>
          <w:rStyle w:val="FontStyle15"/>
          <w:sz w:val="28"/>
          <w:szCs w:val="28"/>
        </w:rPr>
        <w:t>оответствии с графиком отпусков</w:t>
      </w:r>
      <w:r w:rsidR="00D3037E" w:rsidRPr="008514A0">
        <w:rPr>
          <w:rStyle w:val="FontStyle15"/>
          <w:sz w:val="28"/>
          <w:szCs w:val="28"/>
        </w:rPr>
        <w:t xml:space="preserve">. График </w:t>
      </w:r>
      <w:r>
        <w:rPr>
          <w:rStyle w:val="FontStyle15"/>
          <w:sz w:val="28"/>
          <w:szCs w:val="28"/>
        </w:rPr>
        <w:t xml:space="preserve">согласовывался с профкомом ППО, </w:t>
      </w:r>
      <w:proofErr w:type="gramStart"/>
      <w:r>
        <w:rPr>
          <w:rStyle w:val="FontStyle15"/>
          <w:sz w:val="28"/>
          <w:szCs w:val="28"/>
        </w:rPr>
        <w:t>учитывалось мнение каждого члена ППО  и утверждался</w:t>
      </w:r>
      <w:proofErr w:type="gramEnd"/>
      <w:r>
        <w:rPr>
          <w:rStyle w:val="FontStyle15"/>
          <w:sz w:val="28"/>
          <w:szCs w:val="28"/>
        </w:rPr>
        <w:t>.</w:t>
      </w:r>
    </w:p>
    <w:p w:rsidR="008514A0" w:rsidRPr="008514A0" w:rsidRDefault="008514A0" w:rsidP="008514A0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FontStyle15"/>
          <w:sz w:val="28"/>
          <w:szCs w:val="28"/>
        </w:rPr>
      </w:pPr>
      <w:r>
        <w:rPr>
          <w:rStyle w:val="c0"/>
          <w:rFonts w:eastAsia="Lucida Sans Unicode"/>
          <w:color w:val="000000"/>
          <w:sz w:val="28"/>
          <w:szCs w:val="28"/>
        </w:rPr>
        <w:t>Все  педагоги получают в полном объёме  стимулирующие выплаты.</w:t>
      </w:r>
    </w:p>
    <w:p w:rsidR="00CC4FD2" w:rsidRPr="00CC4FD2" w:rsidRDefault="00CC4FD2" w:rsidP="008514A0">
      <w:pPr>
        <w:pStyle w:val="ab"/>
        <w:spacing w:before="180" w:beforeAutospacing="0" w:after="180" w:afterAutospacing="0" w:line="360" w:lineRule="auto"/>
        <w:jc w:val="both"/>
        <w:rPr>
          <w:color w:val="363636"/>
          <w:sz w:val="28"/>
          <w:szCs w:val="28"/>
        </w:rPr>
      </w:pPr>
      <w:r w:rsidRPr="00675C3A">
        <w:rPr>
          <w:sz w:val="28"/>
          <w:szCs w:val="28"/>
        </w:rPr>
        <w:t>Ежегодно председатель первичной профсоюзной организации и заведующий, отчитываются по итогам выполнения коллективного договора на общем</w:t>
      </w:r>
      <w:r w:rsidRPr="00CC4FD2">
        <w:rPr>
          <w:sz w:val="28"/>
          <w:szCs w:val="28"/>
        </w:rPr>
        <w:t xml:space="preserve"> собрании работников нашего дошкольного учреждения</w:t>
      </w:r>
      <w:r>
        <w:rPr>
          <w:sz w:val="28"/>
          <w:szCs w:val="28"/>
        </w:rPr>
        <w:t xml:space="preserve">. Сведения о выполнении КД так же подаются в соц. </w:t>
      </w:r>
      <w:r w:rsidR="000B28A9">
        <w:rPr>
          <w:sz w:val="28"/>
          <w:szCs w:val="28"/>
        </w:rPr>
        <w:t>з</w:t>
      </w:r>
      <w:r>
        <w:rPr>
          <w:sz w:val="28"/>
          <w:szCs w:val="28"/>
        </w:rPr>
        <w:t>ащиту.</w:t>
      </w:r>
    </w:p>
    <w:p w:rsidR="00722EC5" w:rsidRDefault="00AB3C06" w:rsidP="00722EC5">
      <w:pPr>
        <w:pStyle w:val="ab"/>
        <w:spacing w:before="180" w:beforeAutospacing="0" w:after="180" w:afterAutospacing="0" w:line="360" w:lineRule="auto"/>
        <w:jc w:val="both"/>
        <w:rPr>
          <w:rFonts w:ascii="Arial" w:hAnsi="Arial" w:cs="Arial"/>
          <w:color w:val="212529"/>
        </w:rPr>
      </w:pPr>
      <w:r w:rsidRPr="00CC4FD2">
        <w:rPr>
          <w:sz w:val="28"/>
          <w:szCs w:val="28"/>
        </w:rPr>
        <w:t xml:space="preserve">Профсоюзный комитет проводит контроль за соблюдением законодательства по охране труда, созданием безопасных и здоровых условий труда в нашем дошкольном учреждении. </w:t>
      </w:r>
      <w:proofErr w:type="gramStart"/>
      <w:r w:rsidRPr="00CC4FD2">
        <w:rPr>
          <w:sz w:val="28"/>
          <w:szCs w:val="28"/>
        </w:rPr>
        <w:t xml:space="preserve">Была создана комиссия по ОТ (состав 3 чел.) </w:t>
      </w:r>
      <w:r w:rsidR="005440DF" w:rsidRPr="00CC4FD2">
        <w:rPr>
          <w:sz w:val="28"/>
          <w:szCs w:val="28"/>
        </w:rPr>
        <w:t xml:space="preserve"> </w:t>
      </w:r>
      <w:r w:rsidR="005440DF" w:rsidRPr="00CC4FD2">
        <w:rPr>
          <w:sz w:val="28"/>
          <w:szCs w:val="28"/>
        </w:rPr>
        <w:lastRenderedPageBreak/>
        <w:t>О</w:t>
      </w:r>
      <w:r w:rsidRPr="00CC4FD2">
        <w:rPr>
          <w:sz w:val="28"/>
          <w:szCs w:val="28"/>
        </w:rPr>
        <w:t>бязанность по организации безопасных условий труда, проверке знаний работников  по ОТ и наших воспитанников возложена на руководите</w:t>
      </w:r>
      <w:r w:rsidR="005440DF" w:rsidRPr="00CC4FD2">
        <w:rPr>
          <w:sz w:val="28"/>
          <w:szCs w:val="28"/>
        </w:rPr>
        <w:t xml:space="preserve">ля учреждения, членов профкома и комиссию по ОТ,  Профсоюзный комитет, </w:t>
      </w:r>
      <w:r w:rsidRPr="00CC4FD2">
        <w:rPr>
          <w:sz w:val="28"/>
          <w:szCs w:val="28"/>
        </w:rPr>
        <w:t xml:space="preserve"> заведующий ДОУ </w:t>
      </w:r>
      <w:r w:rsidR="005440DF" w:rsidRPr="00CC4FD2">
        <w:rPr>
          <w:sz w:val="28"/>
          <w:szCs w:val="28"/>
        </w:rPr>
        <w:t xml:space="preserve">и члены комиссии по ОТ </w:t>
      </w:r>
      <w:r w:rsidRPr="00CC4FD2">
        <w:rPr>
          <w:sz w:val="28"/>
          <w:szCs w:val="28"/>
        </w:rPr>
        <w:t>составляют соглашение по охране труда.</w:t>
      </w:r>
      <w:proofErr w:type="gramEnd"/>
      <w:r w:rsidRPr="00CC4FD2">
        <w:rPr>
          <w:sz w:val="28"/>
          <w:szCs w:val="28"/>
        </w:rPr>
        <w:t xml:space="preserve"> В  учреждении заведены журналы по ПБ и ТБ, проводятся инструктажи с работниками учреждения. Имеются инструкции по охране тру</w:t>
      </w:r>
      <w:r w:rsidR="005440DF" w:rsidRPr="00CC4FD2">
        <w:rPr>
          <w:sz w:val="28"/>
          <w:szCs w:val="28"/>
        </w:rPr>
        <w:t xml:space="preserve">да, разработанные  </w:t>
      </w:r>
      <w:r w:rsidRPr="00CC4FD2">
        <w:rPr>
          <w:sz w:val="28"/>
          <w:szCs w:val="28"/>
        </w:rPr>
        <w:t>на основе соответствующих п</w:t>
      </w:r>
      <w:r w:rsidR="00DB7ECF">
        <w:rPr>
          <w:sz w:val="28"/>
          <w:szCs w:val="28"/>
        </w:rPr>
        <w:t>равил и утверждаются заведующим</w:t>
      </w:r>
      <w:r w:rsidRPr="00CC4FD2">
        <w:rPr>
          <w:sz w:val="28"/>
          <w:szCs w:val="28"/>
        </w:rPr>
        <w:t>.</w:t>
      </w:r>
      <w:r w:rsidR="00DB7ECF">
        <w:rPr>
          <w:sz w:val="28"/>
          <w:szCs w:val="28"/>
        </w:rPr>
        <w:t xml:space="preserve"> </w:t>
      </w:r>
      <w:r w:rsidR="00CC4FD2" w:rsidRPr="00D3037E">
        <w:rPr>
          <w:sz w:val="28"/>
          <w:szCs w:val="28"/>
        </w:rPr>
        <w:t>В коллективе созданы условия, способствующие творческому и профессиональному росту каждого работника ДОУ. Своевременно по графику, составленному старшим воспитателем педагоги ДОУ повышают свою профессиональную квалификацию и в назначенные сроки проходят аттестацию</w:t>
      </w:r>
      <w:r w:rsidR="00AF795D">
        <w:rPr>
          <w:sz w:val="28"/>
          <w:szCs w:val="28"/>
        </w:rPr>
        <w:t>.</w:t>
      </w:r>
      <w:r w:rsidR="00FA4596" w:rsidRPr="005329EE">
        <w:rPr>
          <w:rFonts w:ascii="Arial" w:hAnsi="Arial" w:cs="Arial"/>
          <w:color w:val="212529"/>
        </w:rPr>
        <w:t xml:space="preserve"> </w:t>
      </w:r>
    </w:p>
    <w:p w:rsidR="007E7900" w:rsidRPr="00722EC5" w:rsidRDefault="00AF795D" w:rsidP="00722EC5">
      <w:pPr>
        <w:pStyle w:val="ab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722EC5">
        <w:rPr>
          <w:sz w:val="28"/>
          <w:szCs w:val="28"/>
        </w:rPr>
        <w:t xml:space="preserve">Для членов профсоюза были проведены праздники: «День дошкольного </w:t>
      </w:r>
      <w:r w:rsidR="006962DB" w:rsidRPr="00722EC5">
        <w:rPr>
          <w:sz w:val="28"/>
          <w:szCs w:val="28"/>
        </w:rPr>
        <w:t>работника»</w:t>
      </w:r>
      <w:r w:rsidRPr="00722EC5">
        <w:rPr>
          <w:sz w:val="28"/>
          <w:szCs w:val="28"/>
        </w:rPr>
        <w:t xml:space="preserve">, «Новогодняя ёлка». Дети членов профсоюза посетили новогоднее представление в районном центре. </w:t>
      </w:r>
      <w:r w:rsidR="007E7900" w:rsidRPr="00722EC5">
        <w:rPr>
          <w:rFonts w:eastAsia="Calibri"/>
          <w:sz w:val="28"/>
          <w:szCs w:val="28"/>
        </w:rPr>
        <w:t xml:space="preserve">За активное участие в деятельности Профсоюза </w:t>
      </w:r>
      <w:r w:rsidR="007E7900" w:rsidRPr="00722EC5">
        <w:rPr>
          <w:sz w:val="28"/>
          <w:szCs w:val="28"/>
        </w:rPr>
        <w:t>были</w:t>
      </w:r>
      <w:r w:rsidR="007E7900" w:rsidRPr="00722EC5">
        <w:rPr>
          <w:rFonts w:eastAsia="Calibri"/>
          <w:sz w:val="28"/>
          <w:szCs w:val="28"/>
        </w:rPr>
        <w:t xml:space="preserve"> п</w:t>
      </w:r>
      <w:r w:rsidR="007E7900" w:rsidRPr="00722EC5">
        <w:rPr>
          <w:sz w:val="28"/>
          <w:szCs w:val="28"/>
        </w:rPr>
        <w:t xml:space="preserve">ремированы,  </w:t>
      </w:r>
      <w:r w:rsidR="007E7900" w:rsidRPr="00722EC5">
        <w:rPr>
          <w:rFonts w:eastAsia="Calibri"/>
          <w:sz w:val="28"/>
          <w:szCs w:val="28"/>
        </w:rPr>
        <w:t>из членских профсоюзных взносов, к Новому году педагогические работники</w:t>
      </w:r>
      <w:r w:rsidR="00722EC5">
        <w:rPr>
          <w:rFonts w:eastAsia="Calibri"/>
          <w:sz w:val="28"/>
          <w:szCs w:val="28"/>
        </w:rPr>
        <w:t>:</w:t>
      </w:r>
      <w:r w:rsidR="007E7900" w:rsidRPr="00722EC5">
        <w:rPr>
          <w:rFonts w:eastAsia="Calibri"/>
          <w:sz w:val="28"/>
          <w:szCs w:val="28"/>
        </w:rPr>
        <w:t xml:space="preserve"> Нартова О.Ю., </w:t>
      </w:r>
      <w:proofErr w:type="spellStart"/>
      <w:r w:rsidR="007E7900" w:rsidRPr="00722EC5">
        <w:rPr>
          <w:rFonts w:eastAsia="Calibri"/>
          <w:sz w:val="28"/>
          <w:szCs w:val="28"/>
        </w:rPr>
        <w:t>Гусенова</w:t>
      </w:r>
      <w:proofErr w:type="spellEnd"/>
      <w:r w:rsidR="007E7900" w:rsidRPr="00722EC5">
        <w:rPr>
          <w:rFonts w:eastAsia="Calibri"/>
          <w:sz w:val="28"/>
          <w:szCs w:val="28"/>
        </w:rPr>
        <w:t xml:space="preserve"> </w:t>
      </w:r>
      <w:r w:rsidR="00722EC5" w:rsidRPr="00722EC5">
        <w:rPr>
          <w:rFonts w:eastAsia="Calibri"/>
          <w:sz w:val="28"/>
          <w:szCs w:val="28"/>
        </w:rPr>
        <w:t xml:space="preserve">А.С., </w:t>
      </w:r>
      <w:proofErr w:type="spellStart"/>
      <w:r w:rsidR="00722EC5" w:rsidRPr="00722EC5">
        <w:rPr>
          <w:rFonts w:eastAsia="Calibri"/>
          <w:sz w:val="28"/>
          <w:szCs w:val="28"/>
        </w:rPr>
        <w:t>Фефелова</w:t>
      </w:r>
      <w:proofErr w:type="spellEnd"/>
      <w:r w:rsidR="00722EC5" w:rsidRPr="00722EC5">
        <w:rPr>
          <w:rFonts w:eastAsia="Calibri"/>
          <w:sz w:val="28"/>
          <w:szCs w:val="28"/>
        </w:rPr>
        <w:t xml:space="preserve"> А.С., Демченко А.В., Гвоздева Ю.С., </w:t>
      </w:r>
      <w:proofErr w:type="spellStart"/>
      <w:r w:rsidR="00722EC5" w:rsidRPr="00722EC5">
        <w:rPr>
          <w:rFonts w:eastAsia="Calibri"/>
          <w:sz w:val="28"/>
          <w:szCs w:val="28"/>
        </w:rPr>
        <w:t>Стецова</w:t>
      </w:r>
      <w:proofErr w:type="spellEnd"/>
      <w:r w:rsidR="00722EC5" w:rsidRPr="00722EC5">
        <w:rPr>
          <w:rFonts w:eastAsia="Calibri"/>
          <w:sz w:val="28"/>
          <w:szCs w:val="28"/>
        </w:rPr>
        <w:t xml:space="preserve"> Е.В.</w:t>
      </w:r>
    </w:p>
    <w:p w:rsidR="00C86230" w:rsidRPr="00AF795D" w:rsidRDefault="00722EC5" w:rsidP="00AF795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Была оказана материальная помощь </w:t>
      </w:r>
      <w:proofErr w:type="spellStart"/>
      <w:r>
        <w:rPr>
          <w:rFonts w:ascii="Times New Roman" w:hAnsi="Times New Roman"/>
          <w:sz w:val="28"/>
          <w:szCs w:val="28"/>
        </w:rPr>
        <w:t>Мурзаевой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П.Р. в связи с пожаром в доме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C86230">
        <w:rPr>
          <w:rFonts w:ascii="Times New Roman" w:hAnsi="Times New Roman"/>
          <w:sz w:val="28"/>
          <w:szCs w:val="28"/>
        </w:rPr>
        <w:t>.</w:t>
      </w:r>
      <w:proofErr w:type="gramEnd"/>
    </w:p>
    <w:p w:rsidR="00C86230" w:rsidRDefault="00AF795D" w:rsidP="00C86230">
      <w:pPr>
        <w:pStyle w:val="ab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Профсоюзная организация нашего ДОУ по возможности принимала участие в мероприятиях, проводимых районной организацией профсоюза:</w:t>
      </w:r>
    </w:p>
    <w:p w:rsidR="00C86230" w:rsidRDefault="00567D22" w:rsidP="00C86230">
      <w:pPr>
        <w:pStyle w:val="ab"/>
        <w:spacing w:before="30" w:beforeAutospacing="0" w:after="30" w:afterAutospacing="0" w:line="360" w:lineRule="auto"/>
        <w:jc w:val="both"/>
        <w:rPr>
          <w:rFonts w:eastAsiaTheme="minorEastAsia" w:cstheme="minorBidi"/>
          <w:sz w:val="28"/>
          <w:szCs w:val="28"/>
        </w:rPr>
      </w:pPr>
      <w:proofErr w:type="gramStart"/>
      <w:r>
        <w:rPr>
          <w:rFonts w:cstheme="minorBidi"/>
          <w:sz w:val="28"/>
          <w:szCs w:val="28"/>
        </w:rPr>
        <w:t xml:space="preserve">- </w:t>
      </w:r>
      <w:r w:rsidR="001310F5" w:rsidRPr="001310F5">
        <w:rPr>
          <w:sz w:val="28"/>
          <w:szCs w:val="28"/>
        </w:rPr>
        <w:t>Во Всероссийском онлайн-семинаре «Профсоюзный компас»,</w:t>
      </w:r>
      <w:r w:rsidR="001310F5" w:rsidRPr="001310F5">
        <w:rPr>
          <w:sz w:val="28"/>
          <w:szCs w:val="28"/>
        </w:rPr>
        <w:br/>
        <w:t>посвященному Году организационно-кадрового единства в Профсоюзе</w:t>
      </w:r>
      <w:r w:rsidR="001310F5">
        <w:rPr>
          <w:rFonts w:eastAsiaTheme="minorEastAsia" w:cstheme="minorBidi"/>
          <w:sz w:val="28"/>
          <w:szCs w:val="28"/>
        </w:rPr>
        <w:t>;</w:t>
      </w:r>
      <w:proofErr w:type="gramEnd"/>
    </w:p>
    <w:p w:rsidR="00C86230" w:rsidRDefault="002F53F3" w:rsidP="00C86230">
      <w:pPr>
        <w:pStyle w:val="ab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1310F5">
        <w:rPr>
          <w:rFonts w:eastAsiaTheme="minorEastAsia" w:cstheme="minorBidi"/>
          <w:sz w:val="28"/>
          <w:szCs w:val="28"/>
        </w:rPr>
        <w:t xml:space="preserve">- </w:t>
      </w:r>
      <w:r w:rsidR="001310F5" w:rsidRPr="001310F5">
        <w:rPr>
          <w:sz w:val="28"/>
          <w:szCs w:val="28"/>
        </w:rPr>
        <w:t>Во Всероссийской акции Профсоюзов 1 мая 2024 года путем:</w:t>
      </w:r>
    </w:p>
    <w:p w:rsidR="00C86230" w:rsidRDefault="001310F5" w:rsidP="00C86230">
      <w:pPr>
        <w:pStyle w:val="ab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1310F5">
        <w:rPr>
          <w:sz w:val="28"/>
          <w:szCs w:val="28"/>
        </w:rPr>
        <w:t>- голосования за Первомайскую Резолюцию ФНПР</w:t>
      </w:r>
      <w:r w:rsidR="00C86230">
        <w:rPr>
          <w:sz w:val="28"/>
          <w:szCs w:val="28"/>
        </w:rPr>
        <w:t>;</w:t>
      </w:r>
    </w:p>
    <w:p w:rsidR="00C86230" w:rsidRDefault="001310F5" w:rsidP="00C86230">
      <w:pPr>
        <w:pStyle w:val="ab"/>
        <w:spacing w:before="30" w:beforeAutospacing="0" w:after="30" w:afterAutospacing="0" w:line="360" w:lineRule="auto"/>
        <w:jc w:val="both"/>
        <w:rPr>
          <w:spacing w:val="-1"/>
          <w:sz w:val="28"/>
          <w:szCs w:val="28"/>
        </w:rPr>
      </w:pPr>
      <w:r w:rsidRPr="001310F5">
        <w:rPr>
          <w:spacing w:val="-1"/>
          <w:sz w:val="28"/>
          <w:szCs w:val="28"/>
        </w:rPr>
        <w:t>- Собрание в трудовых коллективах с единой повесткой дня</w:t>
      </w:r>
      <w:r>
        <w:rPr>
          <w:b/>
          <w:spacing w:val="-1"/>
          <w:sz w:val="28"/>
          <w:szCs w:val="28"/>
        </w:rPr>
        <w:t xml:space="preserve"> </w:t>
      </w:r>
      <w:r w:rsidRPr="00397219">
        <w:rPr>
          <w:spacing w:val="-1"/>
          <w:sz w:val="28"/>
          <w:szCs w:val="28"/>
        </w:rPr>
        <w:t>«Достойный труд каждого – гарантия благополучия семьи и развития страны!»</w:t>
      </w:r>
      <w:r>
        <w:rPr>
          <w:spacing w:val="-1"/>
          <w:sz w:val="28"/>
          <w:szCs w:val="28"/>
        </w:rPr>
        <w:t>;</w:t>
      </w:r>
    </w:p>
    <w:p w:rsidR="00C86230" w:rsidRDefault="001310F5" w:rsidP="00C86230">
      <w:pPr>
        <w:pStyle w:val="ab"/>
        <w:spacing w:before="30" w:beforeAutospacing="0" w:after="3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310F5">
        <w:rPr>
          <w:sz w:val="28"/>
          <w:szCs w:val="28"/>
        </w:rPr>
        <w:t xml:space="preserve">В </w:t>
      </w:r>
      <w:r w:rsidRPr="001310F5">
        <w:rPr>
          <w:sz w:val="28"/>
          <w:szCs w:val="28"/>
        </w:rPr>
        <w:t>проведения в организации инте</w:t>
      </w:r>
      <w:r>
        <w:rPr>
          <w:sz w:val="28"/>
          <w:szCs w:val="28"/>
        </w:rPr>
        <w:t>ллектуальной игры «КВИЗ Маёвка»;</w:t>
      </w:r>
    </w:p>
    <w:p w:rsidR="00C86230" w:rsidRDefault="001310F5" w:rsidP="00C86230">
      <w:pPr>
        <w:pStyle w:val="ab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1310F5">
        <w:rPr>
          <w:sz w:val="28"/>
          <w:szCs w:val="28"/>
        </w:rPr>
        <w:t>- В п</w:t>
      </w:r>
      <w:r w:rsidRPr="001310F5">
        <w:rPr>
          <w:sz w:val="28"/>
          <w:szCs w:val="28"/>
        </w:rPr>
        <w:t>роведение Праздников труда, Дней труда, субботников</w:t>
      </w:r>
      <w:r>
        <w:rPr>
          <w:sz w:val="28"/>
          <w:szCs w:val="28"/>
        </w:rPr>
        <w:t>;</w:t>
      </w:r>
    </w:p>
    <w:p w:rsidR="00C86230" w:rsidRDefault="006962DB" w:rsidP="00C86230">
      <w:pPr>
        <w:pStyle w:val="ab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6962DB">
        <w:rPr>
          <w:sz w:val="28"/>
          <w:szCs w:val="28"/>
        </w:rPr>
        <w:t xml:space="preserve">- В </w:t>
      </w:r>
      <w:r w:rsidR="007E7900">
        <w:rPr>
          <w:sz w:val="28"/>
          <w:szCs w:val="28"/>
        </w:rPr>
        <w:t>гуманитарной</w:t>
      </w:r>
      <w:r w:rsidRPr="006962DB">
        <w:rPr>
          <w:sz w:val="28"/>
          <w:szCs w:val="28"/>
        </w:rPr>
        <w:t xml:space="preserve"> акции в поддержку участников СВО</w:t>
      </w:r>
      <w:r>
        <w:rPr>
          <w:sz w:val="28"/>
          <w:szCs w:val="28"/>
        </w:rPr>
        <w:t>;</w:t>
      </w:r>
    </w:p>
    <w:p w:rsidR="001310F5" w:rsidRPr="00C86230" w:rsidRDefault="006962DB" w:rsidP="00C86230">
      <w:pPr>
        <w:pStyle w:val="ab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- В п</w:t>
      </w:r>
      <w:r w:rsidRPr="006962DB">
        <w:rPr>
          <w:rFonts w:eastAsiaTheme="minorEastAsia" w:cstheme="minorBidi"/>
          <w:sz w:val="28"/>
          <w:szCs w:val="28"/>
        </w:rPr>
        <w:t>оздравлени</w:t>
      </w:r>
      <w:r w:rsidR="007E7900">
        <w:rPr>
          <w:rFonts w:eastAsiaTheme="minorEastAsia" w:cstheme="minorBidi"/>
          <w:sz w:val="28"/>
          <w:szCs w:val="28"/>
        </w:rPr>
        <w:t>и</w:t>
      </w:r>
      <w:r w:rsidRPr="006962DB">
        <w:rPr>
          <w:rFonts w:eastAsiaTheme="minorEastAsia" w:cstheme="minorBidi"/>
          <w:sz w:val="28"/>
          <w:szCs w:val="28"/>
        </w:rPr>
        <w:t xml:space="preserve"> членов Профсоюза с Днём Победы 9 мая 2024 в официальных группах территориальной</w:t>
      </w:r>
      <w:bookmarkStart w:id="0" w:name="_GoBack"/>
      <w:bookmarkEnd w:id="0"/>
      <w:r w:rsidRPr="006962DB">
        <w:rPr>
          <w:rFonts w:eastAsiaTheme="minorEastAsia" w:cstheme="minorBidi"/>
          <w:sz w:val="28"/>
          <w:szCs w:val="28"/>
        </w:rPr>
        <w:t xml:space="preserve"> организации в социальных сетях</w:t>
      </w:r>
      <w:r>
        <w:rPr>
          <w:rFonts w:eastAsiaTheme="minorEastAsia" w:cstheme="minorBidi"/>
          <w:sz w:val="28"/>
          <w:szCs w:val="28"/>
        </w:rPr>
        <w:t>;</w:t>
      </w:r>
      <w:r w:rsidRPr="006962DB">
        <w:rPr>
          <w:rFonts w:eastAsiaTheme="minorEastAsia" w:cstheme="minorBidi"/>
          <w:b/>
          <w:sz w:val="28"/>
          <w:szCs w:val="28"/>
        </w:rPr>
        <w:t xml:space="preserve"> </w:t>
      </w:r>
    </w:p>
    <w:p w:rsidR="00AF795D" w:rsidRPr="008E48BE" w:rsidRDefault="00AF795D" w:rsidP="00C86230">
      <w:pPr>
        <w:widowControl/>
        <w:suppressAutoHyphens w:val="0"/>
        <w:spacing w:after="2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48BE">
        <w:rPr>
          <w:rFonts w:ascii="Times New Roman" w:hAnsi="Times New Roman"/>
          <w:sz w:val="28"/>
          <w:szCs w:val="28"/>
        </w:rPr>
        <w:lastRenderedPageBreak/>
        <w:t xml:space="preserve">Вся деятельность профкома на виду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8E48BE">
        <w:rPr>
          <w:rFonts w:ascii="Times New Roman" w:hAnsi="Times New Roman"/>
          <w:sz w:val="28"/>
          <w:szCs w:val="28"/>
        </w:rPr>
        <w:t xml:space="preserve">всего коллектива. Помощником в </w:t>
      </w:r>
      <w:proofErr w:type="spellStart"/>
      <w:proofErr w:type="gramStart"/>
      <w:r w:rsidRPr="008E48BE">
        <w:rPr>
          <w:rFonts w:ascii="Times New Roman" w:hAnsi="Times New Roman"/>
          <w:sz w:val="28"/>
          <w:szCs w:val="28"/>
        </w:rPr>
        <w:t>инфор-мировании</w:t>
      </w:r>
      <w:proofErr w:type="spellEnd"/>
      <w:proofErr w:type="gramEnd"/>
      <w:r w:rsidRPr="008E48BE">
        <w:rPr>
          <w:rFonts w:ascii="Times New Roman" w:hAnsi="Times New Roman"/>
          <w:sz w:val="28"/>
          <w:szCs w:val="28"/>
        </w:rPr>
        <w:t xml:space="preserve"> членов профсоюзной организации является профсоюзный уголок,</w:t>
      </w:r>
    </w:p>
    <w:p w:rsidR="00AF795D" w:rsidRPr="00FA4596" w:rsidRDefault="005329EE" w:rsidP="00FA459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страничка на сайте д/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="00AF795D">
        <w:rPr>
          <w:rFonts w:ascii="Times New Roman" w:hAnsi="Times New Roman"/>
          <w:sz w:val="28"/>
          <w:szCs w:val="28"/>
        </w:rPr>
        <w:t>.</w:t>
      </w:r>
      <w:r w:rsidR="00FA4596" w:rsidRPr="00FA459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A4596" w:rsidRPr="00FA4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Наряду</w:t>
      </w:r>
      <w:proofErr w:type="gramEnd"/>
      <w:r w:rsidR="00FA4596" w:rsidRPr="00FA4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современными средствами</w:t>
      </w:r>
      <w:r w:rsidR="00FA4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используются </w:t>
      </w:r>
      <w:r w:rsidR="00FA4596" w:rsidRPr="00FA4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традиционные способы доведения информации до членов профсоюза, основанные на личном контакте: встречи, собрания.</w:t>
      </w:r>
    </w:p>
    <w:p w:rsidR="00802B36" w:rsidRDefault="00802B36" w:rsidP="00802B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работу профсоюза нашего ДОУ можно считать удовлетворительной.</w:t>
      </w:r>
    </w:p>
    <w:p w:rsidR="00802B36" w:rsidRPr="00837A0B" w:rsidRDefault="00802B36" w:rsidP="00802B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дальнейшем так и будем продолжать работать под девизом: </w:t>
      </w:r>
      <w:r w:rsidRPr="00610B7B">
        <w:rPr>
          <w:rFonts w:ascii="Times New Roman" w:hAnsi="Times New Roman"/>
          <w:sz w:val="28"/>
          <w:szCs w:val="28"/>
        </w:rPr>
        <w:t>«Наша сила – в нашей сплоченности»</w:t>
      </w:r>
    </w:p>
    <w:p w:rsidR="00802B36" w:rsidRDefault="00802B36" w:rsidP="00802B36">
      <w:pPr>
        <w:spacing w:line="360" w:lineRule="auto"/>
        <w:rPr>
          <w:rFonts w:ascii="Times New Roman" w:hAnsi="Times New Roman"/>
          <w:sz w:val="28"/>
          <w:szCs w:val="28"/>
        </w:rPr>
      </w:pPr>
      <w:r w:rsidRPr="00EB4175">
        <w:rPr>
          <w:rFonts w:ascii="Times New Roman" w:hAnsi="Times New Roman"/>
          <w:sz w:val="28"/>
          <w:szCs w:val="28"/>
        </w:rPr>
        <w:t>Мы хотим, чтобы все работники: и младший персонал ДОУ, и администрация, и педагоги –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 Только в таком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администрация ДОУ заинтересованы в создании хороших условий труда для сотрудников, они будут чувствовать себя комфортно и уверенно.</w:t>
      </w:r>
    </w:p>
    <w:p w:rsidR="00802B36" w:rsidRDefault="00802B36" w:rsidP="00802B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02B36" w:rsidRPr="00EB4175" w:rsidRDefault="00802B36" w:rsidP="00802B3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ППО </w:t>
      </w:r>
      <w:proofErr w:type="spellStart"/>
      <w:r w:rsidR="005329EE">
        <w:rPr>
          <w:rFonts w:ascii="Times New Roman" w:hAnsi="Times New Roman"/>
          <w:sz w:val="28"/>
          <w:szCs w:val="28"/>
        </w:rPr>
        <w:t>Стецова</w:t>
      </w:r>
      <w:proofErr w:type="spellEnd"/>
      <w:r w:rsidR="005329EE">
        <w:rPr>
          <w:rFonts w:ascii="Times New Roman" w:hAnsi="Times New Roman"/>
          <w:sz w:val="28"/>
          <w:szCs w:val="28"/>
        </w:rPr>
        <w:t xml:space="preserve"> Е.В.</w:t>
      </w:r>
      <w:r>
        <w:rPr>
          <w:rFonts w:ascii="Times New Roman" w:hAnsi="Times New Roman"/>
          <w:sz w:val="28"/>
          <w:szCs w:val="28"/>
        </w:rPr>
        <w:t xml:space="preserve">         _____________</w:t>
      </w:r>
    </w:p>
    <w:p w:rsidR="00C66CC8" w:rsidRDefault="00C66CC8" w:rsidP="00802B36">
      <w:pPr>
        <w:widowControl/>
        <w:suppressAutoHyphens w:val="0"/>
        <w:spacing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6CC8" w:rsidRPr="00C66CC8" w:rsidRDefault="00C66CC8" w:rsidP="00C66CC8">
      <w:pPr>
        <w:widowControl/>
        <w:suppressAutoHyphens w:val="0"/>
        <w:spacing w:line="276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66CC8" w:rsidRPr="00C66CC8" w:rsidSect="00FA459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74F"/>
    <w:multiLevelType w:val="hybridMultilevel"/>
    <w:tmpl w:val="62E43110"/>
    <w:lvl w:ilvl="0" w:tplc="73AC2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7545D5"/>
    <w:multiLevelType w:val="hybridMultilevel"/>
    <w:tmpl w:val="1C0EAF04"/>
    <w:lvl w:ilvl="0" w:tplc="E1761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71608"/>
    <w:multiLevelType w:val="hybridMultilevel"/>
    <w:tmpl w:val="BB509256"/>
    <w:lvl w:ilvl="0" w:tplc="E176171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966E02"/>
    <w:multiLevelType w:val="hybridMultilevel"/>
    <w:tmpl w:val="CBA40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34F8E"/>
    <w:multiLevelType w:val="hybridMultilevel"/>
    <w:tmpl w:val="8A36DC28"/>
    <w:lvl w:ilvl="0" w:tplc="E17617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F615385"/>
    <w:multiLevelType w:val="hybridMultilevel"/>
    <w:tmpl w:val="2B30423E"/>
    <w:lvl w:ilvl="0" w:tplc="D8D4C5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5F4544E"/>
    <w:multiLevelType w:val="hybridMultilevel"/>
    <w:tmpl w:val="0338E79C"/>
    <w:lvl w:ilvl="0" w:tplc="E95E5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34E08"/>
    <w:multiLevelType w:val="hybridMultilevel"/>
    <w:tmpl w:val="D666AAB8"/>
    <w:lvl w:ilvl="0" w:tplc="1624A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D877F6"/>
    <w:multiLevelType w:val="hybridMultilevel"/>
    <w:tmpl w:val="57A25ABE"/>
    <w:lvl w:ilvl="0" w:tplc="BB66D1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0127FD"/>
    <w:multiLevelType w:val="hybridMultilevel"/>
    <w:tmpl w:val="6FA20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F4B08"/>
    <w:rsid w:val="00002581"/>
    <w:rsid w:val="00002701"/>
    <w:rsid w:val="00014F8C"/>
    <w:rsid w:val="00050293"/>
    <w:rsid w:val="00061068"/>
    <w:rsid w:val="00062819"/>
    <w:rsid w:val="000653B0"/>
    <w:rsid w:val="00066509"/>
    <w:rsid w:val="00070937"/>
    <w:rsid w:val="000746B3"/>
    <w:rsid w:val="00086CFF"/>
    <w:rsid w:val="000909FE"/>
    <w:rsid w:val="000B28A9"/>
    <w:rsid w:val="000C71B7"/>
    <w:rsid w:val="000E05D4"/>
    <w:rsid w:val="0012466B"/>
    <w:rsid w:val="001310F5"/>
    <w:rsid w:val="00131181"/>
    <w:rsid w:val="001453D5"/>
    <w:rsid w:val="00157E0C"/>
    <w:rsid w:val="0017360F"/>
    <w:rsid w:val="00175186"/>
    <w:rsid w:val="001770AA"/>
    <w:rsid w:val="001834C9"/>
    <w:rsid w:val="00184652"/>
    <w:rsid w:val="00195AA7"/>
    <w:rsid w:val="001A112D"/>
    <w:rsid w:val="001B228B"/>
    <w:rsid w:val="001B24E7"/>
    <w:rsid w:val="001D1750"/>
    <w:rsid w:val="001E1796"/>
    <w:rsid w:val="00210961"/>
    <w:rsid w:val="0021474D"/>
    <w:rsid w:val="00221AC3"/>
    <w:rsid w:val="00223A2D"/>
    <w:rsid w:val="00266B18"/>
    <w:rsid w:val="00270C02"/>
    <w:rsid w:val="00284E54"/>
    <w:rsid w:val="002B0901"/>
    <w:rsid w:val="002D315F"/>
    <w:rsid w:val="002F3D5F"/>
    <w:rsid w:val="002F53F3"/>
    <w:rsid w:val="002F7620"/>
    <w:rsid w:val="003031DF"/>
    <w:rsid w:val="0033140C"/>
    <w:rsid w:val="00332813"/>
    <w:rsid w:val="00333F66"/>
    <w:rsid w:val="00340923"/>
    <w:rsid w:val="00381C87"/>
    <w:rsid w:val="0038675F"/>
    <w:rsid w:val="003A0B32"/>
    <w:rsid w:val="003A3635"/>
    <w:rsid w:val="003F623F"/>
    <w:rsid w:val="003F7E99"/>
    <w:rsid w:val="004068E1"/>
    <w:rsid w:val="00423A16"/>
    <w:rsid w:val="0045262F"/>
    <w:rsid w:val="00486171"/>
    <w:rsid w:val="004A448C"/>
    <w:rsid w:val="004A4D2B"/>
    <w:rsid w:val="004C28FC"/>
    <w:rsid w:val="00506234"/>
    <w:rsid w:val="005329EE"/>
    <w:rsid w:val="0054378C"/>
    <w:rsid w:val="005440DF"/>
    <w:rsid w:val="00555836"/>
    <w:rsid w:val="00560864"/>
    <w:rsid w:val="00567D22"/>
    <w:rsid w:val="005847E6"/>
    <w:rsid w:val="005A0E93"/>
    <w:rsid w:val="005A25FF"/>
    <w:rsid w:val="005B0B25"/>
    <w:rsid w:val="005C1A0D"/>
    <w:rsid w:val="005C534E"/>
    <w:rsid w:val="005E4AD1"/>
    <w:rsid w:val="005F021D"/>
    <w:rsid w:val="005F1D73"/>
    <w:rsid w:val="005F3028"/>
    <w:rsid w:val="00604F3B"/>
    <w:rsid w:val="00610CC0"/>
    <w:rsid w:val="00611731"/>
    <w:rsid w:val="00675C3A"/>
    <w:rsid w:val="006962DB"/>
    <w:rsid w:val="00696D21"/>
    <w:rsid w:val="006A0A95"/>
    <w:rsid w:val="006A3BA2"/>
    <w:rsid w:val="006B05B1"/>
    <w:rsid w:val="006B55A3"/>
    <w:rsid w:val="006E11E4"/>
    <w:rsid w:val="006F25C7"/>
    <w:rsid w:val="006F4FAB"/>
    <w:rsid w:val="00711298"/>
    <w:rsid w:val="00712F09"/>
    <w:rsid w:val="007173B0"/>
    <w:rsid w:val="00722EC5"/>
    <w:rsid w:val="00727DB0"/>
    <w:rsid w:val="00764BD4"/>
    <w:rsid w:val="007959E2"/>
    <w:rsid w:val="007D2F52"/>
    <w:rsid w:val="007E3ED5"/>
    <w:rsid w:val="007E7900"/>
    <w:rsid w:val="00802B36"/>
    <w:rsid w:val="00843632"/>
    <w:rsid w:val="008514A0"/>
    <w:rsid w:val="008639FC"/>
    <w:rsid w:val="00876225"/>
    <w:rsid w:val="008877FA"/>
    <w:rsid w:val="008918B1"/>
    <w:rsid w:val="008B517E"/>
    <w:rsid w:val="008F4A28"/>
    <w:rsid w:val="008F7174"/>
    <w:rsid w:val="009017DA"/>
    <w:rsid w:val="009151C9"/>
    <w:rsid w:val="009579E3"/>
    <w:rsid w:val="009606C9"/>
    <w:rsid w:val="00960C37"/>
    <w:rsid w:val="0096329E"/>
    <w:rsid w:val="00984CB2"/>
    <w:rsid w:val="00994D7C"/>
    <w:rsid w:val="009A1A28"/>
    <w:rsid w:val="009F7E49"/>
    <w:rsid w:val="00A07398"/>
    <w:rsid w:val="00A1023C"/>
    <w:rsid w:val="00A16762"/>
    <w:rsid w:val="00A24B78"/>
    <w:rsid w:val="00A275FC"/>
    <w:rsid w:val="00A5559A"/>
    <w:rsid w:val="00A720F4"/>
    <w:rsid w:val="00A76B2A"/>
    <w:rsid w:val="00A84FD0"/>
    <w:rsid w:val="00AA56A1"/>
    <w:rsid w:val="00AA5C7F"/>
    <w:rsid w:val="00AB3C06"/>
    <w:rsid w:val="00AB6C84"/>
    <w:rsid w:val="00AB7BDF"/>
    <w:rsid w:val="00AE0E22"/>
    <w:rsid w:val="00AE2533"/>
    <w:rsid w:val="00AE7360"/>
    <w:rsid w:val="00AF6B9D"/>
    <w:rsid w:val="00AF795D"/>
    <w:rsid w:val="00B54216"/>
    <w:rsid w:val="00B62768"/>
    <w:rsid w:val="00B63C90"/>
    <w:rsid w:val="00B668F2"/>
    <w:rsid w:val="00B705E1"/>
    <w:rsid w:val="00B932E4"/>
    <w:rsid w:val="00BA30DF"/>
    <w:rsid w:val="00BB55EB"/>
    <w:rsid w:val="00BB7B11"/>
    <w:rsid w:val="00BD0576"/>
    <w:rsid w:val="00BD2BC2"/>
    <w:rsid w:val="00BD619D"/>
    <w:rsid w:val="00BE4011"/>
    <w:rsid w:val="00C26069"/>
    <w:rsid w:val="00C270F8"/>
    <w:rsid w:val="00C27C84"/>
    <w:rsid w:val="00C60517"/>
    <w:rsid w:val="00C65141"/>
    <w:rsid w:val="00C66CC8"/>
    <w:rsid w:val="00C713F6"/>
    <w:rsid w:val="00C775B2"/>
    <w:rsid w:val="00C86230"/>
    <w:rsid w:val="00CA2073"/>
    <w:rsid w:val="00CA21ED"/>
    <w:rsid w:val="00CB3CDA"/>
    <w:rsid w:val="00CC4FD2"/>
    <w:rsid w:val="00CF0431"/>
    <w:rsid w:val="00CF65C6"/>
    <w:rsid w:val="00CF670B"/>
    <w:rsid w:val="00D23093"/>
    <w:rsid w:val="00D3037E"/>
    <w:rsid w:val="00D516AE"/>
    <w:rsid w:val="00D674D9"/>
    <w:rsid w:val="00D67F69"/>
    <w:rsid w:val="00D72948"/>
    <w:rsid w:val="00DA093D"/>
    <w:rsid w:val="00DA7349"/>
    <w:rsid w:val="00DB7ECF"/>
    <w:rsid w:val="00DD2912"/>
    <w:rsid w:val="00E075B0"/>
    <w:rsid w:val="00E21DB9"/>
    <w:rsid w:val="00E32C27"/>
    <w:rsid w:val="00E52123"/>
    <w:rsid w:val="00E71B61"/>
    <w:rsid w:val="00E76F56"/>
    <w:rsid w:val="00E82384"/>
    <w:rsid w:val="00E935F1"/>
    <w:rsid w:val="00E96398"/>
    <w:rsid w:val="00EF4B08"/>
    <w:rsid w:val="00F07FD1"/>
    <w:rsid w:val="00F17636"/>
    <w:rsid w:val="00F618DA"/>
    <w:rsid w:val="00F70C28"/>
    <w:rsid w:val="00F85B2C"/>
    <w:rsid w:val="00FA4596"/>
    <w:rsid w:val="00FB2B18"/>
    <w:rsid w:val="00FB409E"/>
    <w:rsid w:val="00FC1A11"/>
    <w:rsid w:val="00FD4D1C"/>
    <w:rsid w:val="00FE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31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B05B1"/>
    <w:pPr>
      <w:keepNext/>
      <w:widowControl/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F4B08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Cs w:val="20"/>
      <w:lang w:val="en-US" w:eastAsia="en-US"/>
    </w:rPr>
  </w:style>
  <w:style w:type="paragraph" w:styleId="a4">
    <w:name w:val="Balloon Text"/>
    <w:basedOn w:val="a"/>
    <w:link w:val="a5"/>
    <w:rsid w:val="00E32C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2C27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B05B1"/>
    <w:rPr>
      <w:rFonts w:ascii="Arial" w:hAnsi="Arial" w:cs="Arial"/>
      <w:b/>
      <w:bCs/>
      <w:kern w:val="32"/>
      <w:sz w:val="32"/>
      <w:szCs w:val="32"/>
    </w:rPr>
  </w:style>
  <w:style w:type="paragraph" w:styleId="a6">
    <w:name w:val="List Paragraph"/>
    <w:aliases w:val="ПАРАГРАФ"/>
    <w:basedOn w:val="a"/>
    <w:link w:val="a7"/>
    <w:uiPriority w:val="34"/>
    <w:qFormat/>
    <w:rsid w:val="00F17636"/>
    <w:pPr>
      <w:ind w:left="720"/>
      <w:contextualSpacing/>
    </w:pPr>
  </w:style>
  <w:style w:type="character" w:styleId="a8">
    <w:name w:val="Hyperlink"/>
    <w:rsid w:val="006A0A95"/>
    <w:rPr>
      <w:color w:val="0000FF"/>
      <w:u w:val="single"/>
    </w:rPr>
  </w:style>
  <w:style w:type="character" w:customStyle="1" w:styleId="FontStyle13">
    <w:name w:val="Font Style13"/>
    <w:uiPriority w:val="99"/>
    <w:rsid w:val="006A0A95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6A0A95"/>
    <w:pPr>
      <w:suppressAutoHyphens w:val="0"/>
      <w:autoSpaceDE w:val="0"/>
      <w:autoSpaceDN w:val="0"/>
      <w:adjustRightInd w:val="0"/>
      <w:spacing w:line="413" w:lineRule="exact"/>
    </w:pPr>
    <w:rPr>
      <w:rFonts w:eastAsia="Times New Roman" w:cs="Arial"/>
      <w:kern w:val="0"/>
      <w:sz w:val="24"/>
      <w:lang w:eastAsia="ru-RU"/>
    </w:rPr>
  </w:style>
  <w:style w:type="paragraph" w:customStyle="1" w:styleId="11">
    <w:name w:val="Знак Знак Знак Знак Знак Знак Знак1"/>
    <w:basedOn w:val="a"/>
    <w:rsid w:val="00E935F1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Cs w:val="20"/>
      <w:lang w:val="en-US" w:eastAsia="en-US"/>
    </w:rPr>
  </w:style>
  <w:style w:type="paragraph" w:styleId="a9">
    <w:name w:val="No Spacing"/>
    <w:uiPriority w:val="1"/>
    <w:qFormat/>
    <w:rsid w:val="00E935F1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ПАРАГРАФ Знак"/>
    <w:link w:val="a6"/>
    <w:uiPriority w:val="34"/>
    <w:locked/>
    <w:rsid w:val="00B63C90"/>
    <w:rPr>
      <w:rFonts w:ascii="Arial" w:eastAsia="Lucida Sans Unicode" w:hAnsi="Arial"/>
      <w:kern w:val="1"/>
      <w:szCs w:val="24"/>
      <w:lang w:eastAsia="ar-SA"/>
    </w:rPr>
  </w:style>
  <w:style w:type="table" w:styleId="aa">
    <w:name w:val="Table Grid"/>
    <w:basedOn w:val="a1"/>
    <w:uiPriority w:val="59"/>
    <w:rsid w:val="005A25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uiPriority w:val="99"/>
    <w:semiHidden/>
    <w:rsid w:val="002B09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s1">
    <w:name w:val="s1"/>
    <w:basedOn w:val="a0"/>
    <w:rsid w:val="002B0901"/>
  </w:style>
  <w:style w:type="paragraph" w:styleId="ab">
    <w:name w:val="Normal (Web)"/>
    <w:basedOn w:val="a"/>
    <w:uiPriority w:val="99"/>
    <w:unhideWhenUsed/>
    <w:rsid w:val="003A0B3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c">
    <w:name w:val="Strong"/>
    <w:basedOn w:val="a0"/>
    <w:uiPriority w:val="22"/>
    <w:qFormat/>
    <w:rsid w:val="004A4D2B"/>
    <w:rPr>
      <w:b/>
      <w:bCs/>
    </w:rPr>
  </w:style>
  <w:style w:type="paragraph" w:styleId="ad">
    <w:name w:val="Body Text"/>
    <w:basedOn w:val="a"/>
    <w:link w:val="ae"/>
    <w:uiPriority w:val="1"/>
    <w:qFormat/>
    <w:rsid w:val="005C1A0D"/>
    <w:pPr>
      <w:suppressAutoHyphens w:val="0"/>
      <w:autoSpaceDE w:val="0"/>
      <w:autoSpaceDN w:val="0"/>
      <w:ind w:left="119"/>
      <w:jc w:val="both"/>
    </w:pPr>
    <w:rPr>
      <w:rFonts w:ascii="Times New Roman" w:eastAsia="Times New Roman" w:hAnsi="Times New Roman"/>
      <w:kern w:val="0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C1A0D"/>
    <w:rPr>
      <w:sz w:val="28"/>
      <w:szCs w:val="28"/>
      <w:lang w:eastAsia="en-US"/>
    </w:rPr>
  </w:style>
  <w:style w:type="character" w:customStyle="1" w:styleId="FontStyle15">
    <w:name w:val="Font Style15"/>
    <w:basedOn w:val="a0"/>
    <w:rsid w:val="005C1A0D"/>
    <w:rPr>
      <w:rFonts w:ascii="Times New Roman" w:hAnsi="Times New Roman" w:cs="Times New Roman" w:hint="default"/>
      <w:sz w:val="26"/>
      <w:szCs w:val="26"/>
    </w:rPr>
  </w:style>
  <w:style w:type="paragraph" w:customStyle="1" w:styleId="c10">
    <w:name w:val="c10"/>
    <w:basedOn w:val="a"/>
    <w:rsid w:val="008514A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0">
    <w:name w:val="c0"/>
    <w:basedOn w:val="a0"/>
    <w:rsid w:val="008514A0"/>
  </w:style>
  <w:style w:type="paragraph" w:styleId="af">
    <w:name w:val="Title"/>
    <w:basedOn w:val="a"/>
    <w:next w:val="a"/>
    <w:link w:val="af0"/>
    <w:qFormat/>
    <w:rsid w:val="00FA45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rsid w:val="00FA459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1">
    <w:name w:val="Subtitle"/>
    <w:basedOn w:val="a"/>
    <w:next w:val="a"/>
    <w:link w:val="af2"/>
    <w:qFormat/>
    <w:rsid w:val="00FA45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rsid w:val="00FA4596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Normal&#1082;&#1086;&#1087;&#1080;&#1103;%20&#1073;&#1083;&#1072;&#1085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E5EE-248B-4B24-8C34-C90A8954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Normalкопия бланки</Template>
  <TotalTime>442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SSU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2024-04-11T10:22:00Z</cp:lastPrinted>
  <dcterms:created xsi:type="dcterms:W3CDTF">2021-12-07T16:40:00Z</dcterms:created>
  <dcterms:modified xsi:type="dcterms:W3CDTF">2024-07-30T15:45:00Z</dcterms:modified>
</cp:coreProperties>
</file>